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3C6" w:rsidRPr="00E93BE3" w:rsidRDefault="00C423C6" w:rsidP="00C423C6">
      <w:pPr>
        <w:pStyle w:val="a4"/>
        <w:tabs>
          <w:tab w:val="left" w:pos="1300"/>
          <w:tab w:val="center" w:pos="4677"/>
        </w:tabs>
        <w:rPr>
          <w:caps/>
        </w:rPr>
      </w:pPr>
      <w:r w:rsidRPr="00E93BE3">
        <w:rPr>
          <w:b w:val="0"/>
          <w:bCs w:val="0"/>
          <w:caps/>
        </w:rPr>
        <w:t>Российская Федерация</w:t>
      </w:r>
    </w:p>
    <w:p w:rsidR="00C423C6" w:rsidRPr="00E93BE3" w:rsidRDefault="00C423C6" w:rsidP="00C423C6">
      <w:pPr>
        <w:pStyle w:val="a4"/>
        <w:rPr>
          <w:b w:val="0"/>
          <w:bCs w:val="0"/>
          <w:caps/>
        </w:rPr>
      </w:pPr>
      <w:r w:rsidRPr="00E93BE3">
        <w:rPr>
          <w:b w:val="0"/>
          <w:bCs w:val="0"/>
          <w:caps/>
        </w:rPr>
        <w:t>БРЯНСКАЯ ОБЛАСТЬ</w:t>
      </w:r>
    </w:p>
    <w:p w:rsidR="00C423C6" w:rsidRPr="00E93BE3" w:rsidRDefault="00E93BE3" w:rsidP="00C423C6">
      <w:pPr>
        <w:pStyle w:val="a4"/>
        <w:rPr>
          <w:b w:val="0"/>
          <w:bCs w:val="0"/>
          <w:caps/>
        </w:rPr>
      </w:pPr>
      <w:r w:rsidRPr="00E93BE3">
        <w:rPr>
          <w:b w:val="0"/>
          <w:bCs w:val="0"/>
          <w:caps/>
        </w:rPr>
        <w:t>БЕРЕЗИНСКОЕ</w:t>
      </w:r>
      <w:r w:rsidR="00C423C6" w:rsidRPr="00E93BE3">
        <w:rPr>
          <w:b w:val="0"/>
          <w:bCs w:val="0"/>
          <w:caps/>
        </w:rPr>
        <w:t xml:space="preserve"> СЕЛЬСКОЕ ПОСЕЛЕНИе</w:t>
      </w:r>
    </w:p>
    <w:p w:rsidR="00C423C6" w:rsidRPr="00E93BE3" w:rsidRDefault="00C423C6" w:rsidP="00C423C6">
      <w:pPr>
        <w:pStyle w:val="a8"/>
        <w:jc w:val="left"/>
        <w:rPr>
          <w:rFonts w:ascii="Times New Roman" w:hAnsi="Times New Roman" w:cs="Times New Roman"/>
          <w:b w:val="0"/>
          <w:bCs w:val="0"/>
        </w:rPr>
      </w:pPr>
      <w:r w:rsidRPr="00E93BE3">
        <w:rPr>
          <w:rFonts w:ascii="Times New Roman" w:hAnsi="Times New Roman" w:cs="Times New Roman"/>
          <w:b w:val="0"/>
          <w:bCs w:val="0"/>
        </w:rPr>
        <w:t xml:space="preserve">                   </w:t>
      </w:r>
      <w:r w:rsidR="00E93BE3" w:rsidRPr="00E93BE3">
        <w:rPr>
          <w:rFonts w:ascii="Times New Roman" w:hAnsi="Times New Roman" w:cs="Times New Roman"/>
          <w:b w:val="0"/>
          <w:bCs w:val="0"/>
        </w:rPr>
        <w:t xml:space="preserve">БЕРЕЗИНСКИЙ </w:t>
      </w:r>
      <w:r w:rsidRPr="00E93BE3">
        <w:rPr>
          <w:rFonts w:ascii="Times New Roman" w:hAnsi="Times New Roman" w:cs="Times New Roman"/>
          <w:b w:val="0"/>
          <w:bCs w:val="0"/>
        </w:rPr>
        <w:t xml:space="preserve"> СЕЛЬСКИЙ  СОВЕТ НАРОДНЫХ ДЕПУТАТОВ</w:t>
      </w:r>
    </w:p>
    <w:tbl>
      <w:tblPr>
        <w:tblW w:w="0" w:type="auto"/>
        <w:tblBorders>
          <w:top w:val="thinThickSmallGap" w:sz="24" w:space="0" w:color="auto"/>
        </w:tblBorders>
        <w:tblLook w:val="04A0"/>
      </w:tblPr>
      <w:tblGrid>
        <w:gridCol w:w="9853"/>
      </w:tblGrid>
      <w:tr w:rsidR="00C423C6" w:rsidRPr="00E93BE3" w:rsidTr="00C423C6">
        <w:tc>
          <w:tcPr>
            <w:tcW w:w="9853" w:type="dxa"/>
            <w:tcBorders>
              <w:top w:val="thinThickSmallGap" w:sz="24" w:space="0" w:color="auto"/>
              <w:left w:val="nil"/>
              <w:bottom w:val="nil"/>
              <w:right w:val="nil"/>
            </w:tcBorders>
            <w:hideMark/>
          </w:tcPr>
          <w:p w:rsidR="00C423C6" w:rsidRPr="00E93BE3" w:rsidRDefault="00C423C6">
            <w:pPr>
              <w:pStyle w:val="a8"/>
              <w:spacing w:before="240" w:after="240" w:line="276" w:lineRule="auto"/>
              <w:rPr>
                <w:rFonts w:ascii="Times New Roman" w:hAnsi="Times New Roman" w:cs="Times New Roman"/>
              </w:rPr>
            </w:pPr>
            <w:r w:rsidRPr="00E93BE3">
              <w:rPr>
                <w:rFonts w:ascii="Times New Roman" w:hAnsi="Times New Roman" w:cs="Times New Roman"/>
                <w:b w:val="0"/>
                <w:bCs w:val="0"/>
              </w:rPr>
              <w:t>РЕШЕНИЕ</w:t>
            </w:r>
          </w:p>
        </w:tc>
      </w:tr>
    </w:tbl>
    <w:p w:rsidR="00C423C6" w:rsidRPr="00E93BE3" w:rsidRDefault="00C423C6" w:rsidP="00E93BE3">
      <w:pPr>
        <w:rPr>
          <w:rFonts w:ascii="Times New Roman" w:hAnsi="Times New Roman" w:cs="Times New Roman"/>
          <w:b/>
          <w:sz w:val="24"/>
          <w:szCs w:val="24"/>
        </w:rPr>
      </w:pPr>
      <w:r w:rsidRPr="00E93BE3">
        <w:rPr>
          <w:rFonts w:ascii="Times New Roman" w:hAnsi="Times New Roman" w:cs="Times New Roman"/>
          <w:b/>
          <w:sz w:val="24"/>
          <w:szCs w:val="24"/>
        </w:rPr>
        <w:t xml:space="preserve">От </w:t>
      </w:r>
      <w:r w:rsidR="00E93BE3" w:rsidRPr="00E93BE3">
        <w:rPr>
          <w:rFonts w:ascii="Times New Roman" w:hAnsi="Times New Roman" w:cs="Times New Roman"/>
          <w:b/>
          <w:sz w:val="24"/>
          <w:szCs w:val="24"/>
        </w:rPr>
        <w:t>12</w:t>
      </w:r>
      <w:r w:rsidRPr="00E93BE3">
        <w:rPr>
          <w:rFonts w:ascii="Times New Roman" w:hAnsi="Times New Roman" w:cs="Times New Roman"/>
          <w:b/>
          <w:sz w:val="24"/>
          <w:szCs w:val="24"/>
        </w:rPr>
        <w:t>.</w:t>
      </w:r>
      <w:r w:rsidR="00E93BE3" w:rsidRPr="00E93BE3">
        <w:rPr>
          <w:rFonts w:ascii="Times New Roman" w:hAnsi="Times New Roman" w:cs="Times New Roman"/>
          <w:b/>
          <w:sz w:val="24"/>
          <w:szCs w:val="24"/>
        </w:rPr>
        <w:t>02</w:t>
      </w:r>
      <w:r w:rsidRPr="00E93BE3">
        <w:rPr>
          <w:rFonts w:ascii="Times New Roman" w:hAnsi="Times New Roman" w:cs="Times New Roman"/>
          <w:b/>
          <w:sz w:val="24"/>
          <w:szCs w:val="24"/>
        </w:rPr>
        <w:t>.201</w:t>
      </w:r>
      <w:r w:rsidR="00E93BE3" w:rsidRPr="00E93BE3">
        <w:rPr>
          <w:rFonts w:ascii="Times New Roman" w:hAnsi="Times New Roman" w:cs="Times New Roman"/>
          <w:b/>
          <w:sz w:val="24"/>
          <w:szCs w:val="24"/>
        </w:rPr>
        <w:t>9</w:t>
      </w:r>
      <w:r w:rsidRPr="00E93BE3">
        <w:rPr>
          <w:rFonts w:ascii="Times New Roman" w:hAnsi="Times New Roman" w:cs="Times New Roman"/>
          <w:b/>
          <w:sz w:val="24"/>
          <w:szCs w:val="24"/>
        </w:rPr>
        <w:t xml:space="preserve"> г. № 3</w:t>
      </w:r>
      <w:r w:rsidR="00E93BE3" w:rsidRPr="00E93BE3">
        <w:rPr>
          <w:rFonts w:ascii="Times New Roman" w:hAnsi="Times New Roman" w:cs="Times New Roman"/>
          <w:b/>
          <w:sz w:val="24"/>
          <w:szCs w:val="24"/>
        </w:rPr>
        <w:t>-142</w:t>
      </w:r>
      <w:r w:rsidRPr="00E93BE3">
        <w:rPr>
          <w:rFonts w:ascii="Times New Roman" w:hAnsi="Times New Roman" w:cs="Times New Roman"/>
          <w:b/>
          <w:sz w:val="24"/>
          <w:szCs w:val="24"/>
        </w:rPr>
        <w:t xml:space="preserve"> </w:t>
      </w:r>
    </w:p>
    <w:p w:rsidR="00C423C6" w:rsidRPr="00E93BE3" w:rsidRDefault="00E93BE3" w:rsidP="00E93BE3">
      <w:pPr>
        <w:rPr>
          <w:rFonts w:ascii="Times New Roman" w:hAnsi="Times New Roman" w:cs="Times New Roman"/>
          <w:sz w:val="24"/>
          <w:szCs w:val="24"/>
        </w:rPr>
      </w:pPr>
      <w:r w:rsidRPr="00E93BE3">
        <w:rPr>
          <w:rFonts w:ascii="Times New Roman" w:hAnsi="Times New Roman" w:cs="Times New Roman"/>
          <w:sz w:val="24"/>
          <w:szCs w:val="24"/>
        </w:rPr>
        <w:t>Д. Березина</w:t>
      </w:r>
    </w:p>
    <w:p w:rsidR="00E93BE3" w:rsidRDefault="00E93BE3" w:rsidP="00C423C6">
      <w:pPr>
        <w:pStyle w:val="ConsPlusTitle"/>
        <w:ind w:right="4111"/>
        <w:jc w:val="both"/>
        <w:rPr>
          <w:rFonts w:ascii="Times New Roman" w:hAnsi="Times New Roman" w:cs="Times New Roman"/>
          <w:b w:val="0"/>
          <w:sz w:val="24"/>
          <w:szCs w:val="24"/>
        </w:rPr>
      </w:pPr>
    </w:p>
    <w:p w:rsidR="00C423C6" w:rsidRPr="00E93BE3" w:rsidRDefault="00C423C6" w:rsidP="00C423C6">
      <w:pPr>
        <w:pStyle w:val="ConsPlusTitle"/>
        <w:ind w:right="4111"/>
        <w:jc w:val="both"/>
        <w:rPr>
          <w:rFonts w:ascii="Times New Roman" w:hAnsi="Times New Roman" w:cs="Times New Roman"/>
          <w:b w:val="0"/>
          <w:sz w:val="24"/>
          <w:szCs w:val="24"/>
        </w:rPr>
      </w:pPr>
      <w:r w:rsidRPr="00E93BE3">
        <w:rPr>
          <w:rFonts w:ascii="Times New Roman" w:hAnsi="Times New Roman" w:cs="Times New Roman"/>
          <w:b w:val="0"/>
          <w:sz w:val="24"/>
          <w:szCs w:val="24"/>
        </w:rPr>
        <w:t>О вне</w:t>
      </w:r>
      <w:r w:rsidR="00E93BE3">
        <w:rPr>
          <w:rFonts w:ascii="Times New Roman" w:hAnsi="Times New Roman" w:cs="Times New Roman"/>
          <w:b w:val="0"/>
          <w:sz w:val="24"/>
          <w:szCs w:val="24"/>
        </w:rPr>
        <w:t xml:space="preserve">сении изменений и дополнений в </w:t>
      </w:r>
      <w:r w:rsidRPr="00E93BE3">
        <w:rPr>
          <w:rFonts w:ascii="Times New Roman" w:hAnsi="Times New Roman" w:cs="Times New Roman"/>
          <w:b w:val="0"/>
          <w:sz w:val="24"/>
          <w:szCs w:val="24"/>
        </w:rPr>
        <w:t>Положение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w:t>
      </w:r>
      <w:proofErr w:type="spellStart"/>
      <w:r w:rsidR="00E93BE3">
        <w:rPr>
          <w:rFonts w:ascii="Times New Roman" w:hAnsi="Times New Roman" w:cs="Times New Roman"/>
          <w:b w:val="0"/>
          <w:sz w:val="24"/>
          <w:szCs w:val="24"/>
        </w:rPr>
        <w:t>Березинское</w:t>
      </w:r>
      <w:proofErr w:type="spellEnd"/>
      <w:r w:rsidRPr="00E93BE3">
        <w:rPr>
          <w:rFonts w:ascii="Times New Roman" w:hAnsi="Times New Roman" w:cs="Times New Roman"/>
          <w:b w:val="0"/>
          <w:sz w:val="24"/>
          <w:szCs w:val="24"/>
        </w:rPr>
        <w:t xml:space="preserve"> сельское поселение», утвержденное решением </w:t>
      </w:r>
      <w:r w:rsidR="00E93BE3">
        <w:rPr>
          <w:rFonts w:ascii="Times New Roman" w:hAnsi="Times New Roman" w:cs="Times New Roman"/>
          <w:b w:val="0"/>
          <w:sz w:val="24"/>
          <w:szCs w:val="24"/>
        </w:rPr>
        <w:t xml:space="preserve">Березинского </w:t>
      </w:r>
      <w:r w:rsidRPr="00E93BE3">
        <w:rPr>
          <w:rFonts w:ascii="Times New Roman" w:hAnsi="Times New Roman" w:cs="Times New Roman"/>
          <w:b w:val="0"/>
          <w:sz w:val="24"/>
          <w:szCs w:val="24"/>
        </w:rPr>
        <w:t>сельского Совета народных депутатов от</w:t>
      </w:r>
      <w:r w:rsidR="00B1467D">
        <w:rPr>
          <w:rFonts w:ascii="Times New Roman" w:hAnsi="Times New Roman" w:cs="Times New Roman"/>
          <w:b w:val="0"/>
          <w:sz w:val="24"/>
          <w:szCs w:val="24"/>
        </w:rPr>
        <w:t xml:space="preserve"> 10</w:t>
      </w:r>
      <w:r w:rsidRPr="00E93BE3">
        <w:rPr>
          <w:rFonts w:ascii="Times New Roman" w:hAnsi="Times New Roman" w:cs="Times New Roman"/>
          <w:b w:val="0"/>
          <w:sz w:val="24"/>
          <w:szCs w:val="24"/>
        </w:rPr>
        <w:t>.</w:t>
      </w:r>
      <w:r w:rsidR="00B1467D">
        <w:rPr>
          <w:rFonts w:ascii="Times New Roman" w:hAnsi="Times New Roman" w:cs="Times New Roman"/>
          <w:b w:val="0"/>
          <w:sz w:val="24"/>
          <w:szCs w:val="24"/>
        </w:rPr>
        <w:t>08</w:t>
      </w:r>
      <w:r w:rsidRPr="00E93BE3">
        <w:rPr>
          <w:rFonts w:ascii="Times New Roman" w:hAnsi="Times New Roman" w:cs="Times New Roman"/>
          <w:b w:val="0"/>
          <w:sz w:val="24"/>
          <w:szCs w:val="24"/>
        </w:rPr>
        <w:t>.2017 г. №3-</w:t>
      </w:r>
      <w:r w:rsidR="00B1467D">
        <w:rPr>
          <w:rFonts w:ascii="Times New Roman" w:hAnsi="Times New Roman" w:cs="Times New Roman"/>
          <w:b w:val="0"/>
          <w:sz w:val="24"/>
          <w:szCs w:val="24"/>
        </w:rPr>
        <w:t>96</w:t>
      </w:r>
    </w:p>
    <w:p w:rsidR="00C423C6" w:rsidRPr="00E93BE3" w:rsidRDefault="00C423C6" w:rsidP="00C423C6">
      <w:pPr>
        <w:tabs>
          <w:tab w:val="left" w:pos="5103"/>
        </w:tabs>
        <w:ind w:right="5386"/>
        <w:jc w:val="both"/>
        <w:rPr>
          <w:rFonts w:ascii="Times New Roman" w:hAnsi="Times New Roman" w:cs="Times New Roman"/>
          <w:b/>
          <w:sz w:val="24"/>
          <w:szCs w:val="24"/>
        </w:rPr>
      </w:pPr>
    </w:p>
    <w:p w:rsidR="00C423C6" w:rsidRPr="00E93BE3" w:rsidRDefault="00C423C6" w:rsidP="00C423C6">
      <w:pPr>
        <w:autoSpaceDE w:val="0"/>
        <w:autoSpaceDN w:val="0"/>
        <w:adjustRightInd w:val="0"/>
        <w:ind w:firstLine="540"/>
        <w:jc w:val="both"/>
        <w:rPr>
          <w:rFonts w:ascii="Times New Roman" w:hAnsi="Times New Roman" w:cs="Times New Roman"/>
          <w:sz w:val="24"/>
          <w:szCs w:val="24"/>
        </w:rPr>
      </w:pPr>
      <w:proofErr w:type="gramStart"/>
      <w:r w:rsidRPr="00E93BE3">
        <w:rPr>
          <w:rFonts w:ascii="Times New Roman" w:hAnsi="Times New Roman" w:cs="Times New Roman"/>
          <w:sz w:val="24"/>
          <w:szCs w:val="24"/>
        </w:rPr>
        <w:t>На основании Закона Брянской области от 28.02.2017 N 12-З «О порядке установления и перерасчета пенсии за выслугу лет лицам, замещавшим государственные должности Брянской области» (в редакции Закона Брянской области от 24.09.2018 г. №71-З), руководствуясь частью 9 статьи 8 Устава муниципального образования «</w:t>
      </w:r>
      <w:proofErr w:type="spellStart"/>
      <w:r w:rsidR="00E93BE3">
        <w:rPr>
          <w:rFonts w:ascii="Times New Roman" w:hAnsi="Times New Roman" w:cs="Times New Roman"/>
          <w:sz w:val="24"/>
          <w:szCs w:val="24"/>
        </w:rPr>
        <w:t>Березинское</w:t>
      </w:r>
      <w:proofErr w:type="spellEnd"/>
      <w:r w:rsidRPr="00E93BE3">
        <w:rPr>
          <w:rFonts w:ascii="Times New Roman" w:hAnsi="Times New Roman" w:cs="Times New Roman"/>
          <w:sz w:val="24"/>
          <w:szCs w:val="24"/>
        </w:rPr>
        <w:t xml:space="preserve"> сельское поселение», в целях приведения Положения о порядке установления, выплаты и перерасчета муниципальной пенсии за выслугу лет лицам</w:t>
      </w:r>
      <w:proofErr w:type="gramEnd"/>
      <w:r w:rsidRPr="00E93BE3">
        <w:rPr>
          <w:rFonts w:ascii="Times New Roman" w:hAnsi="Times New Roman" w:cs="Times New Roman"/>
          <w:sz w:val="24"/>
          <w:szCs w:val="24"/>
        </w:rPr>
        <w:t>, замещавшим муниципальные должности в муниципальном образовании «</w:t>
      </w:r>
      <w:proofErr w:type="spellStart"/>
      <w:r w:rsidR="00E93BE3">
        <w:rPr>
          <w:rFonts w:ascii="Times New Roman" w:hAnsi="Times New Roman" w:cs="Times New Roman"/>
          <w:sz w:val="24"/>
          <w:szCs w:val="24"/>
        </w:rPr>
        <w:t>Березинское</w:t>
      </w:r>
      <w:proofErr w:type="spellEnd"/>
      <w:r w:rsidRPr="00E93BE3">
        <w:rPr>
          <w:rFonts w:ascii="Times New Roman" w:hAnsi="Times New Roman" w:cs="Times New Roman"/>
          <w:sz w:val="24"/>
          <w:szCs w:val="24"/>
        </w:rPr>
        <w:t xml:space="preserve"> сельское поселение», утвержденное решением </w:t>
      </w:r>
      <w:r w:rsidR="00E93BE3">
        <w:rPr>
          <w:rFonts w:ascii="Times New Roman" w:hAnsi="Times New Roman" w:cs="Times New Roman"/>
          <w:sz w:val="24"/>
          <w:szCs w:val="24"/>
        </w:rPr>
        <w:t>Березинского</w:t>
      </w:r>
      <w:r w:rsidRPr="00E93BE3">
        <w:rPr>
          <w:rFonts w:ascii="Times New Roman" w:hAnsi="Times New Roman" w:cs="Times New Roman"/>
          <w:sz w:val="24"/>
          <w:szCs w:val="24"/>
        </w:rPr>
        <w:t xml:space="preserve"> сельского  Совета народных депутатов от </w:t>
      </w:r>
      <w:r w:rsidR="00E93BE3">
        <w:rPr>
          <w:rFonts w:ascii="Times New Roman" w:hAnsi="Times New Roman" w:cs="Times New Roman"/>
          <w:sz w:val="24"/>
          <w:szCs w:val="24"/>
        </w:rPr>
        <w:t>10.08.2017г.</w:t>
      </w:r>
      <w:r w:rsidRPr="00E93BE3">
        <w:rPr>
          <w:rFonts w:ascii="Times New Roman" w:hAnsi="Times New Roman" w:cs="Times New Roman"/>
          <w:sz w:val="24"/>
          <w:szCs w:val="24"/>
        </w:rPr>
        <w:t xml:space="preserve"> г. № 3-</w:t>
      </w:r>
      <w:r w:rsidR="00E93BE3">
        <w:rPr>
          <w:rFonts w:ascii="Times New Roman" w:hAnsi="Times New Roman" w:cs="Times New Roman"/>
          <w:sz w:val="24"/>
          <w:szCs w:val="24"/>
        </w:rPr>
        <w:t>96</w:t>
      </w:r>
      <w:r w:rsidRPr="00E93BE3">
        <w:rPr>
          <w:rFonts w:ascii="Times New Roman" w:hAnsi="Times New Roman" w:cs="Times New Roman"/>
          <w:sz w:val="24"/>
          <w:szCs w:val="24"/>
        </w:rPr>
        <w:t xml:space="preserve">, в соответствие с требованиями действующего законодательства, </w:t>
      </w:r>
      <w:r w:rsidR="00E93BE3">
        <w:rPr>
          <w:rFonts w:ascii="Times New Roman" w:hAnsi="Times New Roman" w:cs="Times New Roman"/>
          <w:sz w:val="24"/>
          <w:szCs w:val="24"/>
        </w:rPr>
        <w:t>Березинский</w:t>
      </w:r>
      <w:r w:rsidRPr="00E93BE3">
        <w:rPr>
          <w:rFonts w:ascii="Times New Roman" w:hAnsi="Times New Roman" w:cs="Times New Roman"/>
          <w:sz w:val="24"/>
          <w:szCs w:val="24"/>
        </w:rPr>
        <w:t xml:space="preserve"> сельский  Совет народных депутатов </w:t>
      </w:r>
    </w:p>
    <w:p w:rsidR="00C423C6" w:rsidRPr="00E93BE3" w:rsidRDefault="00C423C6" w:rsidP="00C423C6">
      <w:pPr>
        <w:ind w:firstLine="709"/>
        <w:jc w:val="center"/>
        <w:rPr>
          <w:rFonts w:ascii="Times New Roman" w:hAnsi="Times New Roman" w:cs="Times New Roman"/>
          <w:sz w:val="24"/>
          <w:szCs w:val="24"/>
        </w:rPr>
      </w:pPr>
      <w:r w:rsidRPr="00E93BE3">
        <w:rPr>
          <w:rFonts w:ascii="Times New Roman" w:hAnsi="Times New Roman" w:cs="Times New Roman"/>
          <w:sz w:val="24"/>
          <w:szCs w:val="24"/>
        </w:rPr>
        <w:t>РЕШИЛ:</w:t>
      </w:r>
    </w:p>
    <w:p w:rsidR="00C423C6" w:rsidRPr="00E93BE3" w:rsidRDefault="00C423C6" w:rsidP="00C423C6">
      <w:pPr>
        <w:tabs>
          <w:tab w:val="left" w:pos="9356"/>
        </w:tabs>
        <w:ind w:right="-1"/>
        <w:jc w:val="both"/>
        <w:rPr>
          <w:rFonts w:ascii="Times New Roman" w:hAnsi="Times New Roman" w:cs="Times New Roman"/>
          <w:sz w:val="24"/>
          <w:szCs w:val="24"/>
        </w:rPr>
      </w:pPr>
      <w:r w:rsidRPr="00E93BE3">
        <w:rPr>
          <w:rFonts w:ascii="Times New Roman" w:hAnsi="Times New Roman" w:cs="Times New Roman"/>
          <w:sz w:val="24"/>
          <w:szCs w:val="24"/>
        </w:rPr>
        <w:t>1.   Внести  в Положение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w:t>
      </w:r>
      <w:proofErr w:type="spellStart"/>
      <w:r w:rsidR="00E93BE3">
        <w:rPr>
          <w:rFonts w:ascii="Times New Roman" w:hAnsi="Times New Roman" w:cs="Times New Roman"/>
          <w:sz w:val="24"/>
          <w:szCs w:val="24"/>
        </w:rPr>
        <w:t>Березинское</w:t>
      </w:r>
      <w:proofErr w:type="spellEnd"/>
      <w:r w:rsidRPr="00E93BE3">
        <w:rPr>
          <w:rFonts w:ascii="Times New Roman" w:hAnsi="Times New Roman" w:cs="Times New Roman"/>
          <w:sz w:val="24"/>
          <w:szCs w:val="24"/>
        </w:rPr>
        <w:t xml:space="preserve"> сельское поселение», утвержденное решением </w:t>
      </w:r>
      <w:r w:rsidR="00E93BE3">
        <w:rPr>
          <w:rFonts w:ascii="Times New Roman" w:hAnsi="Times New Roman" w:cs="Times New Roman"/>
          <w:sz w:val="24"/>
          <w:szCs w:val="24"/>
        </w:rPr>
        <w:t>Березинского</w:t>
      </w:r>
      <w:r w:rsidRPr="00E93BE3">
        <w:rPr>
          <w:rFonts w:ascii="Times New Roman" w:hAnsi="Times New Roman" w:cs="Times New Roman"/>
          <w:sz w:val="24"/>
          <w:szCs w:val="24"/>
        </w:rPr>
        <w:t xml:space="preserve"> сельского Совета народных депутатов от </w:t>
      </w:r>
      <w:r w:rsidR="00E93BE3">
        <w:rPr>
          <w:rFonts w:ascii="Times New Roman" w:hAnsi="Times New Roman" w:cs="Times New Roman"/>
          <w:sz w:val="24"/>
          <w:szCs w:val="24"/>
        </w:rPr>
        <w:t>10</w:t>
      </w:r>
      <w:r w:rsidRPr="00E93BE3">
        <w:rPr>
          <w:rFonts w:ascii="Times New Roman" w:hAnsi="Times New Roman" w:cs="Times New Roman"/>
          <w:sz w:val="24"/>
          <w:szCs w:val="24"/>
        </w:rPr>
        <w:t>.</w:t>
      </w:r>
      <w:r w:rsidR="00E93BE3">
        <w:rPr>
          <w:rFonts w:ascii="Times New Roman" w:hAnsi="Times New Roman" w:cs="Times New Roman"/>
          <w:sz w:val="24"/>
          <w:szCs w:val="24"/>
        </w:rPr>
        <w:t>08</w:t>
      </w:r>
      <w:r w:rsidRPr="00E93BE3">
        <w:rPr>
          <w:rFonts w:ascii="Times New Roman" w:hAnsi="Times New Roman" w:cs="Times New Roman"/>
          <w:sz w:val="24"/>
          <w:szCs w:val="24"/>
        </w:rPr>
        <w:t>.2017 г. № 3-</w:t>
      </w:r>
      <w:r w:rsidR="00E93BE3">
        <w:rPr>
          <w:rFonts w:ascii="Times New Roman" w:hAnsi="Times New Roman" w:cs="Times New Roman"/>
          <w:sz w:val="24"/>
          <w:szCs w:val="24"/>
        </w:rPr>
        <w:t>96</w:t>
      </w:r>
      <w:r w:rsidRPr="00E93BE3">
        <w:rPr>
          <w:rFonts w:ascii="Times New Roman" w:hAnsi="Times New Roman" w:cs="Times New Roman"/>
          <w:sz w:val="24"/>
          <w:szCs w:val="24"/>
        </w:rPr>
        <w:t>, следующие изменения и дополнения:</w:t>
      </w:r>
    </w:p>
    <w:p w:rsidR="00C423C6" w:rsidRPr="00E93BE3" w:rsidRDefault="00C423C6" w:rsidP="00C423C6">
      <w:pPr>
        <w:autoSpaceDE w:val="0"/>
        <w:autoSpaceDN w:val="0"/>
        <w:adjustRightInd w:val="0"/>
        <w:jc w:val="both"/>
        <w:rPr>
          <w:rFonts w:ascii="Times New Roman" w:hAnsi="Times New Roman" w:cs="Times New Roman"/>
          <w:sz w:val="24"/>
          <w:szCs w:val="24"/>
        </w:rPr>
      </w:pPr>
      <w:r w:rsidRPr="00E93BE3">
        <w:rPr>
          <w:rFonts w:ascii="Times New Roman" w:hAnsi="Times New Roman" w:cs="Times New Roman"/>
          <w:sz w:val="24"/>
          <w:szCs w:val="24"/>
        </w:rPr>
        <w:t>1.1 дополнить пункт 3 раздела 2 «Условия установления и размер муниципальной пенсии за выслугу лет лицам, замещавшим муниципальные должности в муниципальном образовании «</w:t>
      </w:r>
      <w:proofErr w:type="spellStart"/>
      <w:r w:rsidR="00E93BE3">
        <w:rPr>
          <w:rFonts w:ascii="Times New Roman" w:hAnsi="Times New Roman" w:cs="Times New Roman"/>
          <w:sz w:val="24"/>
          <w:szCs w:val="24"/>
        </w:rPr>
        <w:t>Березинское</w:t>
      </w:r>
      <w:proofErr w:type="spellEnd"/>
      <w:r w:rsidRPr="00E93BE3">
        <w:rPr>
          <w:rFonts w:ascii="Times New Roman" w:hAnsi="Times New Roman" w:cs="Times New Roman"/>
          <w:sz w:val="24"/>
          <w:szCs w:val="24"/>
        </w:rPr>
        <w:t xml:space="preserve"> сельское поселение»</w:t>
      </w:r>
      <w:r w:rsidRPr="00E93BE3">
        <w:rPr>
          <w:rFonts w:ascii="Times New Roman" w:hAnsi="Times New Roman" w:cs="Times New Roman"/>
          <w:b/>
          <w:sz w:val="24"/>
          <w:szCs w:val="24"/>
        </w:rPr>
        <w:t xml:space="preserve"> </w:t>
      </w:r>
      <w:r w:rsidRPr="00E93BE3">
        <w:rPr>
          <w:rFonts w:ascii="Times New Roman" w:hAnsi="Times New Roman" w:cs="Times New Roman"/>
          <w:sz w:val="24"/>
          <w:szCs w:val="24"/>
        </w:rPr>
        <w:t xml:space="preserve">подпунктом </w:t>
      </w:r>
      <w:proofErr w:type="spellStart"/>
      <w:r w:rsidRPr="00E93BE3">
        <w:rPr>
          <w:rFonts w:ascii="Times New Roman" w:hAnsi="Times New Roman" w:cs="Times New Roman"/>
          <w:sz w:val="24"/>
          <w:szCs w:val="24"/>
        </w:rPr>
        <w:t>д</w:t>
      </w:r>
      <w:proofErr w:type="spellEnd"/>
      <w:r w:rsidRPr="00E93BE3">
        <w:rPr>
          <w:rFonts w:ascii="Times New Roman" w:hAnsi="Times New Roman" w:cs="Times New Roman"/>
          <w:sz w:val="24"/>
          <w:szCs w:val="24"/>
        </w:rPr>
        <w:t>) следующего содержания:</w:t>
      </w:r>
    </w:p>
    <w:p w:rsidR="009E2CD8" w:rsidRDefault="009E2CD8" w:rsidP="00C423C6">
      <w:pPr>
        <w:autoSpaceDE w:val="0"/>
        <w:autoSpaceDN w:val="0"/>
        <w:adjustRightInd w:val="0"/>
        <w:jc w:val="both"/>
        <w:rPr>
          <w:rFonts w:ascii="Times New Roman" w:hAnsi="Times New Roman" w:cs="Times New Roman"/>
          <w:sz w:val="24"/>
          <w:szCs w:val="24"/>
        </w:rPr>
      </w:pPr>
    </w:p>
    <w:p w:rsidR="00C423C6" w:rsidRPr="00E93BE3" w:rsidRDefault="00C423C6" w:rsidP="00C423C6">
      <w:pPr>
        <w:autoSpaceDE w:val="0"/>
        <w:autoSpaceDN w:val="0"/>
        <w:adjustRightInd w:val="0"/>
        <w:jc w:val="both"/>
        <w:rPr>
          <w:rFonts w:ascii="Times New Roman" w:hAnsi="Times New Roman" w:cs="Times New Roman"/>
          <w:sz w:val="24"/>
          <w:szCs w:val="24"/>
        </w:rPr>
      </w:pPr>
      <w:r w:rsidRPr="00E93BE3">
        <w:rPr>
          <w:rFonts w:ascii="Times New Roman" w:hAnsi="Times New Roman" w:cs="Times New Roman"/>
          <w:sz w:val="24"/>
          <w:szCs w:val="24"/>
        </w:rPr>
        <w:t>«</w:t>
      </w:r>
      <w:proofErr w:type="spellStart"/>
      <w:r w:rsidRPr="00E93BE3">
        <w:rPr>
          <w:rFonts w:ascii="Times New Roman" w:hAnsi="Times New Roman" w:cs="Times New Roman"/>
          <w:sz w:val="24"/>
          <w:szCs w:val="24"/>
        </w:rPr>
        <w:t>д</w:t>
      </w:r>
      <w:proofErr w:type="spellEnd"/>
      <w:r w:rsidRPr="00E93BE3">
        <w:rPr>
          <w:rFonts w:ascii="Times New Roman" w:hAnsi="Times New Roman" w:cs="Times New Roman"/>
          <w:sz w:val="24"/>
          <w:szCs w:val="24"/>
        </w:rPr>
        <w:t xml:space="preserve">) в случае вступления в отношении лица, замещающего (замещавшего) муниципальную должность 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00E93BE3" w:rsidRPr="00E93BE3">
        <w:rPr>
          <w:rFonts w:ascii="Times New Roman" w:hAnsi="Times New Roman" w:cs="Times New Roman"/>
          <w:sz w:val="24"/>
          <w:szCs w:val="24"/>
        </w:rPr>
        <w:t xml:space="preserve"> </w:t>
      </w:r>
      <w:r w:rsidRPr="00E93BE3">
        <w:rPr>
          <w:rFonts w:ascii="Times New Roman" w:hAnsi="Times New Roman" w:cs="Times New Roman"/>
          <w:sz w:val="24"/>
          <w:szCs w:val="24"/>
        </w:rPr>
        <w:t>сельское поселение», в законную силу обвинительного приговора суда за преступление, совершенное в период замещения им муниципальной должнос</w:t>
      </w:r>
      <w:r w:rsidR="00E93BE3">
        <w:rPr>
          <w:rFonts w:ascii="Times New Roman" w:hAnsi="Times New Roman" w:cs="Times New Roman"/>
          <w:sz w:val="24"/>
          <w:szCs w:val="24"/>
        </w:rPr>
        <w:t xml:space="preserve">ти 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Pr="00E93BE3">
        <w:rPr>
          <w:rFonts w:ascii="Times New Roman" w:hAnsi="Times New Roman" w:cs="Times New Roman"/>
          <w:sz w:val="24"/>
          <w:szCs w:val="24"/>
        </w:rPr>
        <w:t xml:space="preserve"> сельское поселение».</w:t>
      </w:r>
    </w:p>
    <w:p w:rsidR="00C423C6" w:rsidRDefault="00C423C6" w:rsidP="00C423C6">
      <w:pPr>
        <w:jc w:val="both"/>
      </w:pPr>
    </w:p>
    <w:p w:rsidR="00C423C6" w:rsidRDefault="00C423C6" w:rsidP="00C423C6">
      <w:pPr>
        <w:pStyle w:val="ConsPlusNormal"/>
        <w:jc w:val="both"/>
        <w:rPr>
          <w:rFonts w:ascii="Times New Roman" w:hAnsi="Times New Roman" w:cs="Times New Roman"/>
          <w:szCs w:val="22"/>
        </w:rPr>
      </w:pPr>
      <w:r>
        <w:rPr>
          <w:rFonts w:ascii="Times New Roman" w:hAnsi="Times New Roman" w:cs="Times New Roman"/>
          <w:szCs w:val="22"/>
        </w:rPr>
        <w:t xml:space="preserve">1.2 изложить пункт 4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00E93BE3" w:rsidRPr="00E93BE3">
        <w:rPr>
          <w:rFonts w:ascii="Times New Roman" w:hAnsi="Times New Roman" w:cs="Times New Roman"/>
          <w:sz w:val="24"/>
          <w:szCs w:val="24"/>
        </w:rPr>
        <w:t xml:space="preserve"> </w:t>
      </w:r>
      <w:r>
        <w:rPr>
          <w:rFonts w:ascii="Times New Roman" w:hAnsi="Times New Roman" w:cs="Times New Roman"/>
          <w:szCs w:val="22"/>
        </w:rPr>
        <w:t>сельское поселение»  в следующей редакции:</w:t>
      </w:r>
    </w:p>
    <w:p w:rsidR="00C423C6" w:rsidRDefault="00C423C6" w:rsidP="00C423C6">
      <w:pPr>
        <w:pStyle w:val="ConsPlusNormal"/>
        <w:ind w:firstLine="540"/>
        <w:jc w:val="both"/>
        <w:rPr>
          <w:rFonts w:ascii="Times New Roman" w:hAnsi="Times New Roman" w:cs="Times New Roman"/>
          <w:szCs w:val="22"/>
        </w:rPr>
      </w:pPr>
      <w:r>
        <w:rPr>
          <w:rFonts w:ascii="Times New Roman" w:hAnsi="Times New Roman" w:cs="Times New Roman"/>
          <w:szCs w:val="22"/>
        </w:rPr>
        <w:t>«4. Пенсия не назначается:</w:t>
      </w:r>
    </w:p>
    <w:p w:rsidR="00C423C6" w:rsidRDefault="00C423C6" w:rsidP="00C423C6">
      <w:pPr>
        <w:pStyle w:val="ConsPlusNormal"/>
        <w:ind w:firstLine="540"/>
        <w:jc w:val="both"/>
        <w:rPr>
          <w:rFonts w:ascii="Times New Roman" w:hAnsi="Times New Roman" w:cs="Times New Roman"/>
          <w:szCs w:val="22"/>
        </w:rPr>
      </w:pPr>
      <w:proofErr w:type="gramStart"/>
      <w:r>
        <w:rPr>
          <w:rFonts w:ascii="Times New Roman" w:hAnsi="Times New Roman" w:cs="Times New Roman"/>
          <w:szCs w:val="22"/>
        </w:rPr>
        <w:t xml:space="preserve">а) лицам, замещавшим муниципальные должности 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00E93BE3" w:rsidRPr="00E93BE3">
        <w:rPr>
          <w:rFonts w:ascii="Times New Roman" w:hAnsi="Times New Roman" w:cs="Times New Roman"/>
          <w:sz w:val="24"/>
          <w:szCs w:val="24"/>
        </w:rPr>
        <w:t xml:space="preserve"> </w:t>
      </w:r>
      <w:r w:rsidR="00E93BE3">
        <w:rPr>
          <w:rFonts w:ascii="Times New Roman" w:hAnsi="Times New Roman" w:cs="Times New Roman"/>
          <w:sz w:val="24"/>
          <w:szCs w:val="24"/>
        </w:rPr>
        <w:t xml:space="preserve"> </w:t>
      </w:r>
      <w:r>
        <w:rPr>
          <w:rFonts w:ascii="Times New Roman" w:hAnsi="Times New Roman" w:cs="Times New Roman"/>
          <w:szCs w:val="22"/>
        </w:rPr>
        <w:t xml:space="preserve">сельское поселение», которым в соответствии с федеральным законодательством, законодательством Брянской области либо законодательством иных субъектов Российской Федерации или муниципальными нормативными правовыми актами или решениями отраслевых ведомств назначены пенсия за выслугу лет или ежемесячная доплата к государственной пенсии, или ежемесячное пожизненное содержание или установлены дополнительное пожизненное ежемесячное материальное </w:t>
      </w:r>
      <w:r>
        <w:rPr>
          <w:rFonts w:ascii="Times New Roman" w:hAnsi="Times New Roman" w:cs="Times New Roman"/>
          <w:szCs w:val="22"/>
        </w:rPr>
        <w:lastRenderedPageBreak/>
        <w:t>обеспечение либо выплата среднего</w:t>
      </w:r>
      <w:proofErr w:type="gramEnd"/>
      <w:r>
        <w:rPr>
          <w:rFonts w:ascii="Times New Roman" w:hAnsi="Times New Roman" w:cs="Times New Roman"/>
          <w:szCs w:val="22"/>
        </w:rPr>
        <w:t xml:space="preserve"> заработка в течение определенного периода в связи с освобождением от государственной должности, должности государственной службы, муниципальной должности, должности муниципальной службы, если они не отказались от получения указанных пенсии за выслугу лет, ежемесячной доплаты, ежемесячного пожизненного содержания, материального обеспечения, среднего заработка.</w:t>
      </w:r>
    </w:p>
    <w:p w:rsidR="00C423C6" w:rsidRDefault="00C423C6" w:rsidP="00C423C6">
      <w:pPr>
        <w:pStyle w:val="ConsPlusNormal"/>
        <w:ind w:firstLine="540"/>
        <w:jc w:val="both"/>
        <w:rPr>
          <w:rFonts w:ascii="Times New Roman" w:hAnsi="Times New Roman" w:cs="Times New Roman"/>
          <w:szCs w:val="22"/>
        </w:rPr>
      </w:pPr>
      <w:proofErr w:type="gramStart"/>
      <w:r>
        <w:rPr>
          <w:rFonts w:ascii="Times New Roman" w:hAnsi="Times New Roman" w:cs="Times New Roman"/>
          <w:szCs w:val="22"/>
        </w:rPr>
        <w:t xml:space="preserve">б) лицам, замещающим (замещавшим) муниципальные должности 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Pr>
          <w:rFonts w:ascii="Times New Roman" w:hAnsi="Times New Roman" w:cs="Times New Roman"/>
          <w:szCs w:val="22"/>
        </w:rPr>
        <w:t xml:space="preserve"> сельское поселение», в случаях прекращения их полномочий в связи с совершением виновных действий или несоблюдением ограничений, запретов, неисполнением обязанностей, установленных Федеральным </w:t>
      </w:r>
      <w:hyperlink r:id="rId4" w:history="1">
        <w:r>
          <w:rPr>
            <w:rStyle w:val="a3"/>
            <w:szCs w:val="22"/>
          </w:rPr>
          <w:t>законом</w:t>
        </w:r>
      </w:hyperlink>
      <w:r>
        <w:rPr>
          <w:rFonts w:ascii="Times New Roman" w:hAnsi="Times New Roman" w:cs="Times New Roman"/>
          <w:szCs w:val="22"/>
        </w:rPr>
        <w:t xml:space="preserve"> от 25 декабря 2008 года N 273-ФЗ "О противодействии коррупции", Федеральным </w:t>
      </w:r>
      <w:hyperlink r:id="rId5" w:history="1">
        <w:r>
          <w:rPr>
            <w:rStyle w:val="a3"/>
            <w:szCs w:val="22"/>
          </w:rPr>
          <w:t>законом</w:t>
        </w:r>
      </w:hyperlink>
      <w:r>
        <w:rPr>
          <w:rFonts w:ascii="Times New Roman" w:hAnsi="Times New Roman" w:cs="Times New Roman"/>
          <w:szCs w:val="22"/>
        </w:rPr>
        <w:t xml:space="preserve"> от 3 декабря 2012 года N 230-ФЗ "О контроле за соответствием расходов лиц, замещающих государственные должности</w:t>
      </w:r>
      <w:proofErr w:type="gramEnd"/>
      <w:r>
        <w:rPr>
          <w:rFonts w:ascii="Times New Roman" w:hAnsi="Times New Roman" w:cs="Times New Roman"/>
          <w:szCs w:val="22"/>
        </w:rPr>
        <w:t xml:space="preserve">, и иных лиц их доходам", Федеральным </w:t>
      </w:r>
      <w:hyperlink r:id="rId6" w:history="1">
        <w:r>
          <w:rPr>
            <w:rStyle w:val="a3"/>
            <w:szCs w:val="22"/>
          </w:rPr>
          <w:t>законом</w:t>
        </w:r>
      </w:hyperlink>
      <w:r>
        <w:rPr>
          <w:rFonts w:ascii="Times New Roman" w:hAnsi="Times New Roman" w:cs="Times New Roman"/>
          <w:szCs w:val="22"/>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423C6" w:rsidRPr="00E93BE3" w:rsidRDefault="00C423C6" w:rsidP="00C423C6">
      <w:pPr>
        <w:autoSpaceDE w:val="0"/>
        <w:autoSpaceDN w:val="0"/>
        <w:adjustRightInd w:val="0"/>
        <w:ind w:firstLine="567"/>
        <w:jc w:val="both"/>
        <w:rPr>
          <w:rFonts w:ascii="Times New Roman" w:hAnsi="Times New Roman" w:cs="Times New Roman"/>
          <w:sz w:val="24"/>
          <w:szCs w:val="24"/>
        </w:rPr>
      </w:pPr>
      <w:r w:rsidRPr="00E93BE3">
        <w:rPr>
          <w:rFonts w:ascii="Times New Roman" w:hAnsi="Times New Roman" w:cs="Times New Roman"/>
          <w:bCs/>
          <w:sz w:val="24"/>
          <w:szCs w:val="24"/>
        </w:rPr>
        <w:t xml:space="preserve">в) в случае вступления в отношении лица, замещающего (замещавшего) муниципальную должность </w:t>
      </w:r>
      <w:r w:rsidRPr="00E93BE3">
        <w:rPr>
          <w:rFonts w:ascii="Times New Roman" w:hAnsi="Times New Roman" w:cs="Times New Roman"/>
          <w:sz w:val="24"/>
          <w:szCs w:val="24"/>
        </w:rPr>
        <w:t xml:space="preserve">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00E93BE3" w:rsidRPr="00E93BE3">
        <w:rPr>
          <w:rFonts w:ascii="Times New Roman" w:hAnsi="Times New Roman" w:cs="Times New Roman"/>
          <w:sz w:val="24"/>
          <w:szCs w:val="24"/>
        </w:rPr>
        <w:t xml:space="preserve"> </w:t>
      </w:r>
      <w:r w:rsidRPr="00E93BE3">
        <w:rPr>
          <w:rFonts w:ascii="Times New Roman" w:hAnsi="Times New Roman" w:cs="Times New Roman"/>
          <w:sz w:val="24"/>
          <w:szCs w:val="24"/>
        </w:rPr>
        <w:t>сельское поселение»</w:t>
      </w:r>
      <w:r w:rsidRPr="00E93BE3">
        <w:rPr>
          <w:rFonts w:ascii="Times New Roman" w:hAnsi="Times New Roman" w:cs="Times New Roman"/>
          <w:bCs/>
          <w:sz w:val="24"/>
          <w:szCs w:val="24"/>
        </w:rPr>
        <w:t xml:space="preserve">, в законную силу обвинительного приговора суда за преступление, совершенное в период замещения им муниципальной должности </w:t>
      </w:r>
      <w:r w:rsidRPr="00E93BE3">
        <w:rPr>
          <w:rFonts w:ascii="Times New Roman" w:hAnsi="Times New Roman" w:cs="Times New Roman"/>
          <w:sz w:val="24"/>
          <w:szCs w:val="24"/>
        </w:rPr>
        <w:t xml:space="preserve">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00E93BE3" w:rsidRPr="00E93BE3">
        <w:rPr>
          <w:rFonts w:ascii="Times New Roman" w:hAnsi="Times New Roman" w:cs="Times New Roman"/>
          <w:sz w:val="24"/>
          <w:szCs w:val="24"/>
        </w:rPr>
        <w:t xml:space="preserve"> </w:t>
      </w:r>
      <w:r w:rsidRPr="00E93BE3">
        <w:rPr>
          <w:rFonts w:ascii="Times New Roman" w:hAnsi="Times New Roman" w:cs="Times New Roman"/>
          <w:sz w:val="24"/>
          <w:szCs w:val="24"/>
        </w:rPr>
        <w:t>сельское поселение»</w:t>
      </w:r>
      <w:proofErr w:type="gramStart"/>
      <w:r w:rsidRPr="00E93BE3">
        <w:rPr>
          <w:rFonts w:ascii="Times New Roman" w:hAnsi="Times New Roman" w:cs="Times New Roman"/>
          <w:sz w:val="24"/>
          <w:szCs w:val="24"/>
        </w:rPr>
        <w:t>.»</w:t>
      </w:r>
      <w:proofErr w:type="gramEnd"/>
      <w:r w:rsidRPr="00E93BE3">
        <w:rPr>
          <w:rFonts w:ascii="Times New Roman" w:hAnsi="Times New Roman" w:cs="Times New Roman"/>
          <w:sz w:val="24"/>
          <w:szCs w:val="24"/>
        </w:rPr>
        <w:t>.</w:t>
      </w:r>
    </w:p>
    <w:p w:rsidR="00C423C6" w:rsidRPr="00E93BE3" w:rsidRDefault="00C423C6" w:rsidP="00C423C6">
      <w:pPr>
        <w:autoSpaceDE w:val="0"/>
        <w:autoSpaceDN w:val="0"/>
        <w:adjustRightInd w:val="0"/>
        <w:jc w:val="both"/>
        <w:rPr>
          <w:rFonts w:ascii="Times New Roman" w:hAnsi="Times New Roman" w:cs="Times New Roman"/>
          <w:bCs/>
          <w:sz w:val="24"/>
          <w:szCs w:val="24"/>
        </w:rPr>
      </w:pPr>
      <w:r w:rsidRPr="00E93BE3">
        <w:rPr>
          <w:rFonts w:ascii="Times New Roman" w:hAnsi="Times New Roman" w:cs="Times New Roman"/>
          <w:sz w:val="24"/>
          <w:szCs w:val="24"/>
        </w:rPr>
        <w:t xml:space="preserve">1.3 признать утратившим силу пункт 5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E93BE3" w:rsidRPr="00E93BE3">
        <w:rPr>
          <w:rFonts w:ascii="Times New Roman" w:hAnsi="Times New Roman" w:cs="Times New Roman"/>
          <w:sz w:val="24"/>
          <w:szCs w:val="24"/>
        </w:rPr>
        <w:t>«</w:t>
      </w:r>
      <w:proofErr w:type="spellStart"/>
      <w:r w:rsidR="00E93BE3">
        <w:rPr>
          <w:rFonts w:ascii="Times New Roman" w:hAnsi="Times New Roman" w:cs="Times New Roman"/>
          <w:sz w:val="24"/>
          <w:szCs w:val="24"/>
        </w:rPr>
        <w:t>Березинское</w:t>
      </w:r>
      <w:proofErr w:type="spellEnd"/>
      <w:r w:rsidR="00E93BE3" w:rsidRPr="00E93BE3">
        <w:rPr>
          <w:rFonts w:ascii="Times New Roman" w:hAnsi="Times New Roman" w:cs="Times New Roman"/>
          <w:sz w:val="24"/>
          <w:szCs w:val="24"/>
        </w:rPr>
        <w:t xml:space="preserve"> </w:t>
      </w:r>
      <w:r w:rsidRPr="00E93BE3">
        <w:rPr>
          <w:rFonts w:ascii="Times New Roman" w:hAnsi="Times New Roman" w:cs="Times New Roman"/>
          <w:sz w:val="24"/>
          <w:szCs w:val="24"/>
        </w:rPr>
        <w:t>сельское поселение».</w:t>
      </w:r>
    </w:p>
    <w:p w:rsidR="00C423C6" w:rsidRPr="00E93BE3" w:rsidRDefault="00C423C6" w:rsidP="00C423C6">
      <w:pPr>
        <w:pStyle w:val="ConsPlusNormal"/>
        <w:ind w:firstLine="540"/>
        <w:jc w:val="both"/>
        <w:rPr>
          <w:rFonts w:ascii="Times New Roman" w:hAnsi="Times New Roman" w:cs="Times New Roman"/>
          <w:sz w:val="24"/>
          <w:szCs w:val="24"/>
        </w:rPr>
      </w:pPr>
    </w:p>
    <w:p w:rsidR="00C423C6" w:rsidRPr="00E93BE3" w:rsidRDefault="00C423C6" w:rsidP="00C423C6">
      <w:pPr>
        <w:jc w:val="both"/>
        <w:rPr>
          <w:rFonts w:ascii="Times New Roman" w:hAnsi="Times New Roman" w:cs="Times New Roman"/>
          <w:sz w:val="24"/>
          <w:szCs w:val="24"/>
        </w:rPr>
      </w:pPr>
      <w:r w:rsidRPr="00E93BE3">
        <w:rPr>
          <w:rFonts w:ascii="Times New Roman" w:hAnsi="Times New Roman" w:cs="Times New Roman"/>
          <w:sz w:val="24"/>
          <w:szCs w:val="24"/>
        </w:rPr>
        <w:t>1.4 дополнить  пункт 5 раздела 5 «Порядок назначения пенсии» абзацем следующего содержания:</w:t>
      </w:r>
    </w:p>
    <w:p w:rsidR="00C423C6" w:rsidRPr="00E93BE3" w:rsidRDefault="00C423C6" w:rsidP="00C423C6">
      <w:pPr>
        <w:autoSpaceDE w:val="0"/>
        <w:autoSpaceDN w:val="0"/>
        <w:adjustRightInd w:val="0"/>
        <w:ind w:firstLine="540"/>
        <w:jc w:val="both"/>
        <w:rPr>
          <w:rFonts w:ascii="Times New Roman" w:hAnsi="Times New Roman" w:cs="Times New Roman"/>
          <w:sz w:val="24"/>
          <w:szCs w:val="24"/>
        </w:rPr>
      </w:pPr>
      <w:r w:rsidRPr="00E93BE3">
        <w:rPr>
          <w:rFonts w:ascii="Times New Roman" w:hAnsi="Times New Roman" w:cs="Times New Roman"/>
          <w:sz w:val="24"/>
          <w:szCs w:val="24"/>
        </w:rPr>
        <w:t>«справка органа внутренних дел об отсутствии судимости лица, обратившегося за установлением пенсии</w:t>
      </w:r>
      <w:proofErr w:type="gramStart"/>
      <w:r w:rsidRPr="00E93BE3">
        <w:rPr>
          <w:rFonts w:ascii="Times New Roman" w:hAnsi="Times New Roman" w:cs="Times New Roman"/>
          <w:sz w:val="24"/>
          <w:szCs w:val="24"/>
        </w:rPr>
        <w:t>.»</w:t>
      </w:r>
      <w:proofErr w:type="gramEnd"/>
    </w:p>
    <w:p w:rsidR="00C423C6" w:rsidRPr="00E93BE3" w:rsidRDefault="00C423C6" w:rsidP="00C423C6">
      <w:pPr>
        <w:jc w:val="both"/>
        <w:rPr>
          <w:rFonts w:ascii="Times New Roman" w:hAnsi="Times New Roman" w:cs="Times New Roman"/>
          <w:sz w:val="24"/>
          <w:szCs w:val="24"/>
        </w:rPr>
      </w:pPr>
    </w:p>
    <w:p w:rsidR="00C423C6" w:rsidRPr="00E93BE3" w:rsidRDefault="00C423C6" w:rsidP="00C423C6">
      <w:pPr>
        <w:autoSpaceDE w:val="0"/>
        <w:autoSpaceDN w:val="0"/>
        <w:adjustRightInd w:val="0"/>
        <w:jc w:val="both"/>
        <w:rPr>
          <w:rFonts w:ascii="Times New Roman" w:hAnsi="Times New Roman" w:cs="Times New Roman"/>
          <w:sz w:val="24"/>
          <w:szCs w:val="24"/>
        </w:rPr>
      </w:pPr>
      <w:r w:rsidRPr="00E93BE3">
        <w:rPr>
          <w:rFonts w:ascii="Times New Roman" w:hAnsi="Times New Roman" w:cs="Times New Roman"/>
          <w:sz w:val="24"/>
          <w:szCs w:val="24"/>
        </w:rPr>
        <w:t xml:space="preserve">1.5 в </w:t>
      </w:r>
      <w:hyperlink r:id="rId7" w:history="1">
        <w:r w:rsidRPr="00E93BE3">
          <w:rPr>
            <w:rStyle w:val="a3"/>
            <w:rFonts w:ascii="Times New Roman" w:hAnsi="Times New Roman" w:cs="Times New Roman"/>
            <w:sz w:val="24"/>
            <w:szCs w:val="24"/>
          </w:rPr>
          <w:t>абзаце втором пункта 2 раздела 6</w:t>
        </w:r>
      </w:hyperlink>
      <w:r w:rsidRPr="00E93BE3">
        <w:rPr>
          <w:rFonts w:ascii="Times New Roman" w:hAnsi="Times New Roman" w:cs="Times New Roman"/>
          <w:sz w:val="24"/>
          <w:szCs w:val="24"/>
        </w:rPr>
        <w:t xml:space="preserve"> «</w:t>
      </w:r>
      <w:r w:rsidRPr="00E93BE3">
        <w:rPr>
          <w:rFonts w:ascii="Times New Roman" w:hAnsi="Times New Roman" w:cs="Times New Roman"/>
          <w:bCs/>
          <w:sz w:val="24"/>
          <w:szCs w:val="24"/>
        </w:rPr>
        <w:t>Порядок выплаты пенсии</w:t>
      </w:r>
      <w:r w:rsidRPr="00E93BE3">
        <w:rPr>
          <w:rFonts w:ascii="Times New Roman" w:hAnsi="Times New Roman" w:cs="Times New Roman"/>
          <w:b/>
          <w:bCs/>
          <w:sz w:val="24"/>
          <w:szCs w:val="24"/>
        </w:rPr>
        <w:t>»</w:t>
      </w:r>
      <w:r w:rsidRPr="00E93BE3">
        <w:rPr>
          <w:rFonts w:ascii="Times New Roman" w:hAnsi="Times New Roman" w:cs="Times New Roman"/>
          <w:sz w:val="24"/>
          <w:szCs w:val="24"/>
        </w:rPr>
        <w:t xml:space="preserve"> слова "пенсия прекращается" заменить словами "выплата пенсии прекращается", слова "в соответствии с пунктом 4 раздела 2" заменить словами "в соответствии с подпунктом а) пункта 4 раздела 2»;</w:t>
      </w:r>
    </w:p>
    <w:p w:rsidR="00C423C6" w:rsidRPr="00E93BE3" w:rsidRDefault="00C423C6" w:rsidP="00C423C6">
      <w:pPr>
        <w:autoSpaceDE w:val="0"/>
        <w:autoSpaceDN w:val="0"/>
        <w:adjustRightInd w:val="0"/>
        <w:spacing w:before="240"/>
        <w:jc w:val="both"/>
        <w:rPr>
          <w:rFonts w:ascii="Times New Roman" w:hAnsi="Times New Roman" w:cs="Times New Roman"/>
          <w:sz w:val="24"/>
          <w:szCs w:val="24"/>
        </w:rPr>
      </w:pPr>
      <w:r w:rsidRPr="00E93BE3">
        <w:rPr>
          <w:rFonts w:ascii="Times New Roman" w:hAnsi="Times New Roman" w:cs="Times New Roman"/>
          <w:sz w:val="24"/>
          <w:szCs w:val="24"/>
        </w:rPr>
        <w:t xml:space="preserve">1.6 изложить </w:t>
      </w:r>
      <w:hyperlink r:id="rId8" w:history="1">
        <w:r w:rsidRPr="00E93BE3">
          <w:rPr>
            <w:rStyle w:val="a3"/>
            <w:rFonts w:ascii="Times New Roman" w:hAnsi="Times New Roman" w:cs="Times New Roman"/>
            <w:sz w:val="24"/>
            <w:szCs w:val="24"/>
          </w:rPr>
          <w:t>абзац третий  пункта 2 раздела 6</w:t>
        </w:r>
      </w:hyperlink>
      <w:r w:rsidRPr="00E93BE3">
        <w:rPr>
          <w:rFonts w:ascii="Times New Roman" w:hAnsi="Times New Roman" w:cs="Times New Roman"/>
          <w:sz w:val="24"/>
          <w:szCs w:val="24"/>
        </w:rPr>
        <w:t xml:space="preserve"> «</w:t>
      </w:r>
      <w:r w:rsidRPr="00E93BE3">
        <w:rPr>
          <w:rFonts w:ascii="Times New Roman" w:hAnsi="Times New Roman" w:cs="Times New Roman"/>
          <w:bCs/>
          <w:sz w:val="24"/>
          <w:szCs w:val="24"/>
        </w:rPr>
        <w:t>Порядок выплаты пенсии</w:t>
      </w:r>
      <w:r w:rsidRPr="00E93BE3">
        <w:rPr>
          <w:rFonts w:ascii="Times New Roman" w:hAnsi="Times New Roman" w:cs="Times New Roman"/>
          <w:b/>
          <w:bCs/>
          <w:sz w:val="24"/>
          <w:szCs w:val="24"/>
        </w:rPr>
        <w:t>»</w:t>
      </w:r>
      <w:r w:rsidRPr="00E93BE3">
        <w:rPr>
          <w:rFonts w:ascii="Times New Roman" w:hAnsi="Times New Roman" w:cs="Times New Roman"/>
          <w:sz w:val="24"/>
          <w:szCs w:val="24"/>
        </w:rPr>
        <w:t xml:space="preserve">  в следующей редакции:</w:t>
      </w:r>
    </w:p>
    <w:p w:rsidR="00C423C6" w:rsidRDefault="00C423C6" w:rsidP="00C423C6">
      <w:pPr>
        <w:pStyle w:val="ConsPlusNormal"/>
        <w:ind w:firstLine="540"/>
        <w:jc w:val="both"/>
        <w:rPr>
          <w:rFonts w:ascii="Times New Roman" w:hAnsi="Times New Roman" w:cs="Times New Roman"/>
          <w:szCs w:val="22"/>
        </w:rPr>
      </w:pPr>
      <w:r>
        <w:rPr>
          <w:rFonts w:ascii="Times New Roman" w:hAnsi="Times New Roman" w:cs="Times New Roman"/>
          <w:szCs w:val="22"/>
        </w:rPr>
        <w:t xml:space="preserve">«Выплата пенсии прекращается также в случае обнаружения обстоятельств или документов, опровергающих достоверность сведений, представленных в подтверждение права на пенсию, выявления обстоятельств, указанных в подпункте </w:t>
      </w:r>
      <w:proofErr w:type="spellStart"/>
      <w:r>
        <w:rPr>
          <w:rFonts w:ascii="Times New Roman" w:hAnsi="Times New Roman" w:cs="Times New Roman"/>
          <w:szCs w:val="22"/>
        </w:rPr>
        <w:t>д</w:t>
      </w:r>
      <w:proofErr w:type="spellEnd"/>
      <w:r>
        <w:rPr>
          <w:rFonts w:ascii="Times New Roman" w:hAnsi="Times New Roman" w:cs="Times New Roman"/>
          <w:szCs w:val="22"/>
        </w:rPr>
        <w:t xml:space="preserve">) пункта 3 раздела 2, а также истечения срока признания лица инвалидом. Прекращение выплаты пенсии в этих случаях производится отделом учета и отчетности администрации </w:t>
      </w:r>
      <w:r w:rsidR="00E93BE3">
        <w:rPr>
          <w:rFonts w:ascii="Times New Roman" w:hAnsi="Times New Roman" w:cs="Times New Roman"/>
          <w:sz w:val="24"/>
          <w:szCs w:val="24"/>
        </w:rPr>
        <w:t xml:space="preserve">Березинского </w:t>
      </w:r>
      <w:r>
        <w:rPr>
          <w:rFonts w:ascii="Times New Roman" w:hAnsi="Times New Roman" w:cs="Times New Roman"/>
          <w:szCs w:val="22"/>
        </w:rPr>
        <w:t xml:space="preserve"> поселения (централизованной бухгалтерией) с 1-го числа месяца, следующего за месяцем, в котором обнаружены указанные выше обстоятельства или документы, либо истек срок инвалидности, либо наступила трудоспособность соответствующего лица</w:t>
      </w:r>
      <w:proofErr w:type="gramStart"/>
      <w:r>
        <w:rPr>
          <w:rFonts w:ascii="Times New Roman" w:hAnsi="Times New Roman" w:cs="Times New Roman"/>
          <w:szCs w:val="22"/>
        </w:rPr>
        <w:t>.»</w:t>
      </w:r>
      <w:proofErr w:type="gramEnd"/>
    </w:p>
    <w:p w:rsidR="00C423C6" w:rsidRDefault="00C423C6" w:rsidP="00C423C6">
      <w:pPr>
        <w:jc w:val="both"/>
        <w:rPr>
          <w:rFonts w:ascii="Times New Roman" w:hAnsi="Times New Roman" w:cs="Times New Roman"/>
        </w:rPr>
      </w:pPr>
    </w:p>
    <w:p w:rsidR="00B1467D" w:rsidRDefault="00C423C6" w:rsidP="00C423C6">
      <w:pPr>
        <w:jc w:val="both"/>
        <w:rPr>
          <w:rFonts w:ascii="Times New Roman" w:hAnsi="Times New Roman" w:cs="Times New Roman"/>
          <w:sz w:val="24"/>
          <w:szCs w:val="24"/>
        </w:rPr>
      </w:pPr>
      <w:r w:rsidRPr="00E93BE3">
        <w:rPr>
          <w:rFonts w:ascii="Times New Roman" w:hAnsi="Times New Roman" w:cs="Times New Roman"/>
          <w:sz w:val="24"/>
          <w:szCs w:val="24"/>
        </w:rPr>
        <w:t xml:space="preserve">2. </w:t>
      </w:r>
      <w:proofErr w:type="gramStart"/>
      <w:r w:rsidRPr="00E93BE3">
        <w:rPr>
          <w:rFonts w:ascii="Times New Roman" w:hAnsi="Times New Roman" w:cs="Times New Roman"/>
          <w:sz w:val="24"/>
          <w:szCs w:val="24"/>
        </w:rPr>
        <w:t xml:space="preserve">Настоящее решение  обнародовать в соответствии с уставом  поселения и разместить на официальном администрации </w:t>
      </w:r>
      <w:proofErr w:type="spellStart"/>
      <w:r w:rsidR="009E2CD8">
        <w:rPr>
          <w:rFonts w:ascii="Times New Roman" w:hAnsi="Times New Roman" w:cs="Times New Roman"/>
          <w:sz w:val="24"/>
          <w:szCs w:val="24"/>
        </w:rPr>
        <w:t>Унечского</w:t>
      </w:r>
      <w:proofErr w:type="spellEnd"/>
      <w:r w:rsidR="009E2CD8">
        <w:rPr>
          <w:rFonts w:ascii="Times New Roman" w:hAnsi="Times New Roman" w:cs="Times New Roman"/>
          <w:sz w:val="24"/>
          <w:szCs w:val="24"/>
        </w:rPr>
        <w:t xml:space="preserve"> района </w:t>
      </w:r>
      <w:proofErr w:type="gramEnd"/>
    </w:p>
    <w:p w:rsidR="00C423C6" w:rsidRPr="00E93BE3" w:rsidRDefault="00C423C6" w:rsidP="00C423C6">
      <w:pPr>
        <w:jc w:val="both"/>
        <w:rPr>
          <w:rFonts w:ascii="Times New Roman" w:hAnsi="Times New Roman" w:cs="Times New Roman"/>
          <w:sz w:val="24"/>
          <w:szCs w:val="24"/>
        </w:rPr>
      </w:pPr>
      <w:r w:rsidRPr="00E93BE3">
        <w:rPr>
          <w:rFonts w:ascii="Times New Roman" w:hAnsi="Times New Roman" w:cs="Times New Roman"/>
          <w:sz w:val="24"/>
          <w:szCs w:val="24"/>
        </w:rPr>
        <w:t>в сети Интернет.</w:t>
      </w:r>
    </w:p>
    <w:p w:rsidR="00C423C6" w:rsidRPr="00E93BE3" w:rsidRDefault="00C423C6" w:rsidP="00C423C6">
      <w:pPr>
        <w:jc w:val="both"/>
        <w:rPr>
          <w:rFonts w:ascii="Times New Roman" w:hAnsi="Times New Roman" w:cs="Times New Roman"/>
          <w:sz w:val="24"/>
          <w:szCs w:val="24"/>
        </w:rPr>
      </w:pPr>
      <w:r w:rsidRPr="00E93BE3">
        <w:rPr>
          <w:rFonts w:ascii="Times New Roman" w:hAnsi="Times New Roman" w:cs="Times New Roman"/>
          <w:sz w:val="24"/>
          <w:szCs w:val="24"/>
        </w:rPr>
        <w:t xml:space="preserve">3. Решение вступает в силу со дня его официального опубликования.  </w:t>
      </w:r>
    </w:p>
    <w:p w:rsidR="009E2CD8" w:rsidRDefault="009E2CD8" w:rsidP="00C423C6">
      <w:pPr>
        <w:jc w:val="both"/>
        <w:rPr>
          <w:rFonts w:ascii="Times New Roman" w:hAnsi="Times New Roman" w:cs="Times New Roman"/>
          <w:sz w:val="24"/>
          <w:szCs w:val="24"/>
        </w:rPr>
      </w:pPr>
    </w:p>
    <w:p w:rsidR="00C423C6" w:rsidRPr="00E93BE3" w:rsidRDefault="00C423C6" w:rsidP="00C423C6">
      <w:pPr>
        <w:jc w:val="both"/>
        <w:rPr>
          <w:rFonts w:ascii="Times New Roman" w:hAnsi="Times New Roman" w:cs="Times New Roman"/>
          <w:sz w:val="24"/>
          <w:szCs w:val="24"/>
        </w:rPr>
      </w:pPr>
      <w:r w:rsidRPr="00E93BE3">
        <w:rPr>
          <w:rFonts w:ascii="Times New Roman" w:hAnsi="Times New Roman" w:cs="Times New Roman"/>
          <w:sz w:val="24"/>
          <w:szCs w:val="24"/>
        </w:rPr>
        <w:t xml:space="preserve">Глава </w:t>
      </w:r>
      <w:r w:rsidR="00E93BE3">
        <w:rPr>
          <w:rFonts w:ascii="Times New Roman" w:hAnsi="Times New Roman" w:cs="Times New Roman"/>
          <w:sz w:val="24"/>
          <w:szCs w:val="24"/>
        </w:rPr>
        <w:t>Березинского</w:t>
      </w:r>
      <w:r w:rsidRPr="00E93BE3">
        <w:rPr>
          <w:rFonts w:ascii="Times New Roman" w:hAnsi="Times New Roman" w:cs="Times New Roman"/>
          <w:sz w:val="24"/>
          <w:szCs w:val="24"/>
        </w:rPr>
        <w:t xml:space="preserve"> сельского поселения</w:t>
      </w:r>
    </w:p>
    <w:p w:rsidR="00B1467D" w:rsidRDefault="00C423C6" w:rsidP="009E2CD8">
      <w:pPr>
        <w:jc w:val="both"/>
        <w:rPr>
          <w:rFonts w:ascii="Times New Roman" w:hAnsi="Times New Roman" w:cs="Times New Roman"/>
          <w:sz w:val="24"/>
          <w:szCs w:val="24"/>
        </w:rPr>
      </w:pPr>
      <w:r w:rsidRPr="00E93BE3">
        <w:rPr>
          <w:rFonts w:ascii="Times New Roman" w:hAnsi="Times New Roman" w:cs="Times New Roman"/>
          <w:sz w:val="24"/>
          <w:szCs w:val="24"/>
        </w:rPr>
        <w:t xml:space="preserve">Председатель </w:t>
      </w:r>
      <w:r w:rsidR="00E93BE3">
        <w:rPr>
          <w:rFonts w:ascii="Times New Roman" w:hAnsi="Times New Roman" w:cs="Times New Roman"/>
          <w:sz w:val="24"/>
          <w:szCs w:val="24"/>
        </w:rPr>
        <w:t>Березинского</w:t>
      </w:r>
      <w:r w:rsidRPr="00E93BE3">
        <w:rPr>
          <w:rFonts w:ascii="Times New Roman" w:hAnsi="Times New Roman" w:cs="Times New Roman"/>
          <w:sz w:val="24"/>
          <w:szCs w:val="24"/>
        </w:rPr>
        <w:t xml:space="preserve"> сельского</w:t>
      </w:r>
    </w:p>
    <w:p w:rsidR="00CE78F8" w:rsidRPr="00E93BE3" w:rsidRDefault="00C423C6" w:rsidP="009E2CD8">
      <w:pPr>
        <w:jc w:val="both"/>
        <w:rPr>
          <w:rFonts w:ascii="Times New Roman" w:hAnsi="Times New Roman" w:cs="Times New Roman"/>
          <w:sz w:val="24"/>
          <w:szCs w:val="24"/>
        </w:rPr>
      </w:pPr>
      <w:r w:rsidRPr="00E93BE3">
        <w:rPr>
          <w:rFonts w:ascii="Times New Roman" w:hAnsi="Times New Roman" w:cs="Times New Roman"/>
          <w:sz w:val="24"/>
          <w:szCs w:val="24"/>
        </w:rPr>
        <w:t xml:space="preserve">совета народных депутатов:                                             </w:t>
      </w:r>
      <w:r w:rsidR="00B1467D">
        <w:rPr>
          <w:rFonts w:ascii="Times New Roman" w:hAnsi="Times New Roman" w:cs="Times New Roman"/>
          <w:sz w:val="24"/>
          <w:szCs w:val="24"/>
        </w:rPr>
        <w:t xml:space="preserve">                          </w:t>
      </w:r>
      <w:r w:rsidRPr="00E93BE3">
        <w:rPr>
          <w:rFonts w:ascii="Times New Roman" w:hAnsi="Times New Roman" w:cs="Times New Roman"/>
          <w:sz w:val="24"/>
          <w:szCs w:val="24"/>
        </w:rPr>
        <w:t xml:space="preserve"> </w:t>
      </w:r>
      <w:r w:rsidR="009E2CD8">
        <w:rPr>
          <w:rFonts w:ascii="Times New Roman" w:hAnsi="Times New Roman" w:cs="Times New Roman"/>
          <w:sz w:val="24"/>
          <w:szCs w:val="24"/>
        </w:rPr>
        <w:t xml:space="preserve">Т.М.Хомякова </w:t>
      </w:r>
    </w:p>
    <w:sectPr w:rsidR="00CE78F8" w:rsidRPr="00E93BE3" w:rsidSect="00B1467D">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23C6"/>
    <w:rsid w:val="009E2CD8"/>
    <w:rsid w:val="00B1467D"/>
    <w:rsid w:val="00C423C6"/>
    <w:rsid w:val="00CE78F8"/>
    <w:rsid w:val="00E93BE3"/>
    <w:rsid w:val="00F71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3C6"/>
    <w:pPr>
      <w:spacing w:after="0" w:line="240" w:lineRule="auto"/>
    </w:pPr>
    <w:rPr>
      <w:rFonts w:ascii="Arial" w:eastAsia="Times New Roman" w:hAnsi="Arial" w:cs="Arial"/>
      <w:lang w:eastAsia="ru-RU"/>
    </w:rPr>
  </w:style>
  <w:style w:type="paragraph" w:styleId="1">
    <w:name w:val="heading 1"/>
    <w:basedOn w:val="a"/>
    <w:next w:val="a"/>
    <w:link w:val="10"/>
    <w:qFormat/>
    <w:rsid w:val="00C423C6"/>
    <w:pPr>
      <w:keepNext/>
      <w:jc w:val="both"/>
      <w:outlineLvl w:val="0"/>
    </w:pPr>
    <w:rPr>
      <w:rFonts w:ascii="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23C6"/>
    <w:rPr>
      <w:rFonts w:ascii="Times New Roman" w:eastAsia="Times New Roman" w:hAnsi="Times New Roman" w:cs="Times New Roman"/>
      <w:sz w:val="28"/>
      <w:szCs w:val="24"/>
      <w:lang w:eastAsia="ru-RU"/>
    </w:rPr>
  </w:style>
  <w:style w:type="character" w:styleId="a3">
    <w:name w:val="Hyperlink"/>
    <w:basedOn w:val="a0"/>
    <w:uiPriority w:val="99"/>
    <w:semiHidden/>
    <w:unhideWhenUsed/>
    <w:rsid w:val="00C423C6"/>
    <w:rPr>
      <w:color w:val="0000FF"/>
      <w:u w:val="single"/>
    </w:rPr>
  </w:style>
  <w:style w:type="paragraph" w:styleId="a4">
    <w:name w:val="Title"/>
    <w:basedOn w:val="a"/>
    <w:link w:val="11"/>
    <w:qFormat/>
    <w:rsid w:val="00C423C6"/>
    <w:pPr>
      <w:jc w:val="center"/>
    </w:pPr>
    <w:rPr>
      <w:rFonts w:ascii="Times New Roman" w:hAnsi="Times New Roman" w:cs="Times New Roman"/>
      <w:b/>
      <w:bCs/>
      <w:sz w:val="24"/>
      <w:szCs w:val="24"/>
    </w:rPr>
  </w:style>
  <w:style w:type="character" w:customStyle="1" w:styleId="a5">
    <w:name w:val="Название Знак"/>
    <w:basedOn w:val="a0"/>
    <w:link w:val="a4"/>
    <w:uiPriority w:val="10"/>
    <w:rsid w:val="00C423C6"/>
    <w:rPr>
      <w:rFonts w:asciiTheme="majorHAnsi" w:eastAsiaTheme="majorEastAsia" w:hAnsiTheme="majorHAnsi" w:cstheme="majorBidi"/>
      <w:color w:val="17365D" w:themeColor="text2" w:themeShade="BF"/>
      <w:spacing w:val="5"/>
      <w:kern w:val="28"/>
      <w:sz w:val="52"/>
      <w:szCs w:val="52"/>
      <w:lang w:eastAsia="ru-RU"/>
    </w:rPr>
  </w:style>
  <w:style w:type="paragraph" w:styleId="a6">
    <w:name w:val="Body Text"/>
    <w:basedOn w:val="a"/>
    <w:link w:val="a7"/>
    <w:semiHidden/>
    <w:unhideWhenUsed/>
    <w:rsid w:val="00C423C6"/>
    <w:pPr>
      <w:jc w:val="both"/>
    </w:pPr>
    <w:rPr>
      <w:rFonts w:ascii="Times New Roman" w:hAnsi="Times New Roman" w:cs="Times New Roman"/>
      <w:sz w:val="28"/>
      <w:szCs w:val="24"/>
    </w:rPr>
  </w:style>
  <w:style w:type="character" w:customStyle="1" w:styleId="a7">
    <w:name w:val="Основной текст Знак"/>
    <w:basedOn w:val="a0"/>
    <w:link w:val="a6"/>
    <w:semiHidden/>
    <w:rsid w:val="00C423C6"/>
    <w:rPr>
      <w:rFonts w:ascii="Times New Roman" w:eastAsia="Times New Roman" w:hAnsi="Times New Roman" w:cs="Times New Roman"/>
      <w:sz w:val="28"/>
      <w:szCs w:val="24"/>
      <w:lang w:eastAsia="ru-RU"/>
    </w:rPr>
  </w:style>
  <w:style w:type="paragraph" w:styleId="a8">
    <w:name w:val="Subtitle"/>
    <w:basedOn w:val="a"/>
    <w:link w:val="12"/>
    <w:qFormat/>
    <w:rsid w:val="00C423C6"/>
    <w:pPr>
      <w:jc w:val="center"/>
    </w:pPr>
    <w:rPr>
      <w:b/>
      <w:bCs/>
      <w:sz w:val="24"/>
      <w:szCs w:val="24"/>
    </w:rPr>
  </w:style>
  <w:style w:type="character" w:customStyle="1" w:styleId="a9">
    <w:name w:val="Подзаголовок Знак"/>
    <w:basedOn w:val="a0"/>
    <w:link w:val="a8"/>
    <w:uiPriority w:val="11"/>
    <w:rsid w:val="00C423C6"/>
    <w:rPr>
      <w:rFonts w:asciiTheme="majorHAnsi" w:eastAsiaTheme="majorEastAsia" w:hAnsiTheme="majorHAnsi" w:cstheme="majorBidi"/>
      <w:i/>
      <w:iCs/>
      <w:color w:val="4F81BD" w:themeColor="accent1"/>
      <w:spacing w:val="15"/>
      <w:sz w:val="24"/>
      <w:szCs w:val="24"/>
      <w:lang w:eastAsia="ru-RU"/>
    </w:rPr>
  </w:style>
  <w:style w:type="paragraph" w:customStyle="1" w:styleId="ConsPlusNormal">
    <w:name w:val="ConsPlusNormal"/>
    <w:rsid w:val="00C423C6"/>
    <w:pPr>
      <w:widowControl w:val="0"/>
      <w:autoSpaceDE w:val="0"/>
      <w:autoSpaceDN w:val="0"/>
      <w:spacing w:after="0" w:line="240" w:lineRule="auto"/>
    </w:pPr>
    <w:rPr>
      <w:rFonts w:ascii="Arial" w:eastAsia="Times New Roman" w:hAnsi="Arial" w:cs="Arial"/>
      <w:szCs w:val="20"/>
      <w:lang w:eastAsia="ru-RU"/>
    </w:rPr>
  </w:style>
  <w:style w:type="paragraph" w:customStyle="1" w:styleId="ConsPlusTitle">
    <w:name w:val="ConsPlusTitle"/>
    <w:rsid w:val="00C423C6"/>
    <w:pPr>
      <w:widowControl w:val="0"/>
      <w:autoSpaceDE w:val="0"/>
      <w:autoSpaceDN w:val="0"/>
      <w:spacing w:after="0" w:line="240" w:lineRule="auto"/>
    </w:pPr>
    <w:rPr>
      <w:rFonts w:ascii="Arial" w:eastAsia="Times New Roman" w:hAnsi="Arial" w:cs="Arial"/>
      <w:b/>
      <w:szCs w:val="20"/>
      <w:lang w:eastAsia="ru-RU"/>
    </w:rPr>
  </w:style>
  <w:style w:type="character" w:customStyle="1" w:styleId="11">
    <w:name w:val="Название Знак1"/>
    <w:basedOn w:val="a0"/>
    <w:link w:val="a4"/>
    <w:locked/>
    <w:rsid w:val="00C423C6"/>
    <w:rPr>
      <w:rFonts w:ascii="Times New Roman" w:eastAsia="Times New Roman" w:hAnsi="Times New Roman" w:cs="Times New Roman"/>
      <w:b/>
      <w:bCs/>
      <w:sz w:val="24"/>
      <w:szCs w:val="24"/>
      <w:lang w:eastAsia="ru-RU"/>
    </w:rPr>
  </w:style>
  <w:style w:type="character" w:customStyle="1" w:styleId="12">
    <w:name w:val="Подзаголовок Знак1"/>
    <w:basedOn w:val="a0"/>
    <w:link w:val="a8"/>
    <w:locked/>
    <w:rsid w:val="00C423C6"/>
    <w:rPr>
      <w:rFonts w:ascii="Arial" w:eastAsia="Times New Roman" w:hAnsi="Arial" w:cs="Arial"/>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79345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FD74FE94AC190F4BF6529EEAC22089451EB336F1DC8482273678384D2A80C65DABDB3D218A4723443688B258E314AAC016171534F0283B2DFE5p571O" TargetMode="External"/><Relationship Id="rId3" Type="http://schemas.openxmlformats.org/officeDocument/2006/relationships/webSettings" Target="webSettings.xml"/><Relationship Id="rId7" Type="http://schemas.openxmlformats.org/officeDocument/2006/relationships/hyperlink" Target="consultantplus://offline/ref=BFDFD74FE94AC190F4BF6529EEAC22089451EB336F1DC8482273678384D2A80C65DABDB3D218A4723443688A258E314AAC016171534F0283B2DFE5p571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31E144EFEDB105B3ECA7DB326CD9FC1771D0998EBE21A43136AEA9339iEu7F" TargetMode="External"/><Relationship Id="rId5" Type="http://schemas.openxmlformats.org/officeDocument/2006/relationships/hyperlink" Target="consultantplus://offline/ref=C31E144EFEDB105B3ECA7DB326CD9FC1771D089EE5E71A43136AEA9339iEu7F" TargetMode="External"/><Relationship Id="rId10" Type="http://schemas.openxmlformats.org/officeDocument/2006/relationships/theme" Target="theme/theme1.xml"/><Relationship Id="rId4" Type="http://schemas.openxmlformats.org/officeDocument/2006/relationships/hyperlink" Target="consultantplus://offline/ref=C31E144EFEDB105B3ECA7DB326CD9FC174150098E4EA1A43136AEA9339iEu7F"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1046</Words>
  <Characters>5968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4</cp:revision>
  <dcterms:created xsi:type="dcterms:W3CDTF">2019-02-07T09:21:00Z</dcterms:created>
  <dcterms:modified xsi:type="dcterms:W3CDTF">2019-02-25T09:49:00Z</dcterms:modified>
</cp:coreProperties>
</file>